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Research Topic Proposal.</w:t>
      </w: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Name.</w:t>
      </w: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Institution.</w:t>
      </w: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Date.</w:t>
      </w: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BB0EDE" w:rsidRPr="00F1247D" w:rsidRDefault="00BB0EDE" w:rsidP="00B80349">
      <w:pPr>
        <w:spacing w:line="480" w:lineRule="auto"/>
        <w:jc w:val="center"/>
        <w:rPr>
          <w:rFonts w:ascii="Times New Roman" w:hAnsi="Times New Roman" w:cs="Times New Roman"/>
          <w:color w:val="000000" w:themeColor="text1"/>
          <w:sz w:val="24"/>
          <w:szCs w:val="24"/>
        </w:rPr>
      </w:pPr>
    </w:p>
    <w:p w:rsidR="00DE7349" w:rsidRPr="00F1247D" w:rsidRDefault="00DE7349" w:rsidP="00B80349">
      <w:pPr>
        <w:spacing w:line="480" w:lineRule="auto"/>
        <w:jc w:val="center"/>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lastRenderedPageBreak/>
        <w:t>Research Topic Proposal.</w:t>
      </w:r>
    </w:p>
    <w:p w:rsidR="00DE7349" w:rsidRPr="00F1247D" w:rsidRDefault="00DE7349" w:rsidP="00B80349">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My selected topic of study is “</w:t>
      </w:r>
      <w:r w:rsidR="002639C6" w:rsidRPr="00F1247D">
        <w:rPr>
          <w:rFonts w:ascii="Times New Roman" w:hAnsi="Times New Roman" w:cs="Times New Roman"/>
          <w:color w:val="000000" w:themeColor="text1"/>
          <w:sz w:val="24"/>
          <w:szCs w:val="24"/>
        </w:rPr>
        <w:t>the</w:t>
      </w:r>
      <w:r w:rsidR="002639C6" w:rsidRPr="00F1247D">
        <w:rPr>
          <w:rStyle w:val="tl8wme"/>
          <w:rFonts w:ascii="Times New Roman" w:hAnsi="Times New Roman" w:cs="Times New Roman"/>
          <w:color w:val="000000" w:themeColor="text1"/>
          <w:sz w:val="24"/>
          <w:szCs w:val="24"/>
        </w:rPr>
        <w:t xml:space="preserve"> role of laws, regulations, their enforcement, resilience and planning in response and recovery in earthquake disasters”.</w:t>
      </w:r>
      <w:r w:rsidR="00F34964">
        <w:rPr>
          <w:rStyle w:val="tl8wme"/>
          <w:rFonts w:ascii="Times New Roman" w:hAnsi="Times New Roman" w:cs="Times New Roman"/>
          <w:color w:val="000000" w:themeColor="text1"/>
          <w:sz w:val="24"/>
          <w:szCs w:val="24"/>
        </w:rPr>
        <w:t xml:space="preserve"> </w:t>
      </w:r>
      <w:r w:rsidR="002639C6" w:rsidRPr="00F1247D">
        <w:rPr>
          <w:rFonts w:ascii="Times New Roman" w:hAnsi="Times New Roman" w:cs="Times New Roman"/>
          <w:color w:val="000000" w:themeColor="text1"/>
          <w:sz w:val="24"/>
          <w:szCs w:val="24"/>
        </w:rPr>
        <w:t xml:space="preserve">In </w:t>
      </w:r>
      <w:r w:rsidRPr="00F1247D">
        <w:rPr>
          <w:rFonts w:ascii="Times New Roman" w:hAnsi="Times New Roman" w:cs="Times New Roman"/>
          <w:color w:val="000000" w:themeColor="text1"/>
          <w:sz w:val="24"/>
          <w:szCs w:val="24"/>
        </w:rPr>
        <w:t>many countries, there has been an increase in risks of both natural disasters such as earthquakes, tornadoes, tsunamis,</w:t>
      </w:r>
      <w:r w:rsidR="002639C6" w:rsidRPr="00F1247D">
        <w:rPr>
          <w:rFonts w:ascii="Times New Roman" w:hAnsi="Times New Roman" w:cs="Times New Roman"/>
          <w:color w:val="000000" w:themeColor="text1"/>
          <w:sz w:val="24"/>
          <w:szCs w:val="24"/>
        </w:rPr>
        <w:t xml:space="preserve"> floods, and droughts, and the United States is not</w:t>
      </w:r>
      <w:r w:rsidRPr="00F1247D">
        <w:rPr>
          <w:rFonts w:ascii="Times New Roman" w:hAnsi="Times New Roman" w:cs="Times New Roman"/>
          <w:color w:val="000000" w:themeColor="text1"/>
          <w:sz w:val="24"/>
          <w:szCs w:val="24"/>
        </w:rPr>
        <w:t xml:space="preserve"> exceptional. It is noteworthy that the aftermath of these natural disasters has always been devastating due to the mismanagement of the risks (</w:t>
      </w:r>
      <w:r w:rsidR="00840D52" w:rsidRPr="00F1247D">
        <w:rPr>
          <w:rFonts w:ascii="Times New Roman" w:hAnsi="Times New Roman" w:cs="Times New Roman"/>
          <w:color w:val="000000" w:themeColor="text1"/>
          <w:sz w:val="24"/>
          <w:szCs w:val="24"/>
          <w:shd w:val="clear" w:color="auto" w:fill="FFFFFF"/>
        </w:rPr>
        <w:t>Fekete, 2019)</w:t>
      </w:r>
      <w:r w:rsidRPr="00F1247D">
        <w:rPr>
          <w:rFonts w:ascii="Times New Roman" w:hAnsi="Times New Roman" w:cs="Times New Roman"/>
          <w:color w:val="000000" w:themeColor="text1"/>
          <w:sz w:val="24"/>
          <w:szCs w:val="24"/>
        </w:rPr>
        <w:t>. More importantly, natural disasters have been found to pose adverse interaction with those of human nature and hence increasi</w:t>
      </w:r>
      <w:r w:rsidR="00E635B4" w:rsidRPr="00F1247D">
        <w:rPr>
          <w:rFonts w:ascii="Times New Roman" w:hAnsi="Times New Roman" w:cs="Times New Roman"/>
          <w:color w:val="000000" w:themeColor="text1"/>
          <w:sz w:val="24"/>
          <w:szCs w:val="24"/>
        </w:rPr>
        <w:t>ng the degree of vulnerability.</w:t>
      </w:r>
      <w:r w:rsidRPr="00F1247D">
        <w:rPr>
          <w:rFonts w:ascii="Times New Roman" w:hAnsi="Times New Roman" w:cs="Times New Roman"/>
          <w:color w:val="000000" w:themeColor="text1"/>
          <w:sz w:val="24"/>
          <w:szCs w:val="24"/>
        </w:rPr>
        <w:t xml:space="preserve"> In my conviction, a lot of awareness has been extended to integrated disaster risk management, but the results are still challenging. In this setting, a lot of preparedness is highly required to address these risks. The main intent for choosing this topic was to justify the fact that the lack of accurate and timely risk management is not only a threat to the current generation but also the wellness of future generations. More importantly, the topic seeks to identify a knowledge gap as well as enlighten </w:t>
      </w:r>
      <w:r w:rsidR="00E635B4" w:rsidRPr="00F1247D">
        <w:rPr>
          <w:rFonts w:ascii="Times New Roman" w:hAnsi="Times New Roman" w:cs="Times New Roman"/>
          <w:color w:val="000000" w:themeColor="text1"/>
          <w:sz w:val="24"/>
          <w:szCs w:val="24"/>
        </w:rPr>
        <w:t xml:space="preserve">on </w:t>
      </w:r>
      <w:r w:rsidRPr="00F1247D">
        <w:rPr>
          <w:rFonts w:ascii="Times New Roman" w:hAnsi="Times New Roman" w:cs="Times New Roman"/>
          <w:color w:val="000000" w:themeColor="text1"/>
          <w:sz w:val="24"/>
          <w:szCs w:val="24"/>
        </w:rPr>
        <w:t xml:space="preserve">the role of laws and regulations and their reinforcement </w:t>
      </w:r>
      <w:r w:rsidR="002639C6" w:rsidRPr="00F1247D">
        <w:rPr>
          <w:rFonts w:ascii="Times New Roman" w:hAnsi="Times New Roman" w:cs="Times New Roman"/>
          <w:color w:val="000000" w:themeColor="text1"/>
          <w:sz w:val="24"/>
          <w:szCs w:val="24"/>
        </w:rPr>
        <w:t xml:space="preserve">in resilience in regards to </w:t>
      </w:r>
      <w:r w:rsidRPr="00F1247D">
        <w:rPr>
          <w:rFonts w:ascii="Times New Roman" w:hAnsi="Times New Roman" w:cs="Times New Roman"/>
          <w:color w:val="000000" w:themeColor="text1"/>
          <w:sz w:val="24"/>
          <w:szCs w:val="24"/>
        </w:rPr>
        <w:t>earthquake</w:t>
      </w:r>
      <w:r w:rsidR="002639C6" w:rsidRPr="00F1247D">
        <w:rPr>
          <w:rFonts w:ascii="Times New Roman" w:hAnsi="Times New Roman" w:cs="Times New Roman"/>
          <w:color w:val="000000" w:themeColor="text1"/>
          <w:sz w:val="24"/>
          <w:szCs w:val="24"/>
        </w:rPr>
        <w:t>s</w:t>
      </w:r>
      <w:r w:rsidRPr="00F1247D">
        <w:rPr>
          <w:rFonts w:ascii="Times New Roman" w:hAnsi="Times New Roman" w:cs="Times New Roman"/>
          <w:color w:val="000000" w:themeColor="text1"/>
          <w:sz w:val="24"/>
          <w:szCs w:val="24"/>
        </w:rPr>
        <w:t xml:space="preserve"> as one of the most devastating disasters. </w:t>
      </w:r>
    </w:p>
    <w:p w:rsidR="00DE7349" w:rsidRPr="00F1247D" w:rsidRDefault="00DE7349" w:rsidP="00B80349">
      <w:pPr>
        <w:spacing w:line="480" w:lineRule="auto"/>
        <w:ind w:firstLine="720"/>
        <w:rPr>
          <w:rFonts w:ascii="Times New Roman" w:hAnsi="Times New Roman" w:cs="Times New Roman"/>
          <w:b/>
          <w:i/>
          <w:color w:val="000000" w:themeColor="text1"/>
          <w:sz w:val="24"/>
          <w:szCs w:val="24"/>
        </w:rPr>
      </w:pPr>
      <w:r w:rsidRPr="00F1247D">
        <w:rPr>
          <w:rFonts w:ascii="Times New Roman" w:hAnsi="Times New Roman" w:cs="Times New Roman"/>
          <w:b/>
          <w:i/>
          <w:color w:val="000000" w:themeColor="text1"/>
          <w:sz w:val="24"/>
          <w:szCs w:val="24"/>
        </w:rPr>
        <w:t>Thesis statement:</w:t>
      </w:r>
    </w:p>
    <w:p w:rsidR="00E635B4" w:rsidRPr="00F1247D" w:rsidRDefault="00E635B4" w:rsidP="00B80349">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This paper will address the role of laws, regulations, their enforcement, resilience and planning in response and recovery in earthquake disasters.</w:t>
      </w:r>
    </w:p>
    <w:p w:rsidR="00DE7349" w:rsidRPr="00F1247D" w:rsidRDefault="00DE7349" w:rsidP="00B80349">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Hypotheses.</w:t>
      </w:r>
    </w:p>
    <w:p w:rsidR="002639C6" w:rsidRPr="00F1247D" w:rsidRDefault="00DE7349" w:rsidP="00B80349">
      <w:pPr>
        <w:pStyle w:val="ListParagraph"/>
        <w:numPr>
          <w:ilvl w:val="0"/>
          <w:numId w:val="1"/>
        </w:numPr>
        <w:spacing w:line="480" w:lineRule="auto"/>
        <w:rPr>
          <w:rFonts w:ascii="Times New Roman" w:hAnsi="Times New Roman" w:cs="Times New Roman"/>
          <w:color w:val="000000" w:themeColor="text1"/>
          <w:sz w:val="24"/>
          <w:szCs w:val="24"/>
        </w:rPr>
      </w:pPr>
      <w:r w:rsidRPr="00F1247D">
        <w:rPr>
          <w:rFonts w:ascii="Times New Roman" w:hAnsi="Times New Roman" w:cs="Times New Roman"/>
          <w:b/>
          <w:i/>
          <w:color w:val="000000" w:themeColor="text1"/>
          <w:sz w:val="24"/>
          <w:szCs w:val="24"/>
        </w:rPr>
        <w:t>H1</w:t>
      </w:r>
      <w:r w:rsidRPr="00F1247D">
        <w:rPr>
          <w:rFonts w:ascii="Times New Roman" w:hAnsi="Times New Roman" w:cs="Times New Roman"/>
          <w:i/>
          <w:color w:val="000000" w:themeColor="text1"/>
          <w:sz w:val="24"/>
          <w:szCs w:val="24"/>
        </w:rPr>
        <w:t>:</w:t>
      </w:r>
      <w:r w:rsidRPr="00F1247D">
        <w:rPr>
          <w:rFonts w:ascii="Times New Roman" w:hAnsi="Times New Roman" w:cs="Times New Roman"/>
          <w:color w:val="000000" w:themeColor="text1"/>
          <w:sz w:val="24"/>
          <w:szCs w:val="24"/>
        </w:rPr>
        <w:t xml:space="preserve"> Poor enactment of laws and regulations </w:t>
      </w:r>
      <w:r w:rsidR="002639C6" w:rsidRPr="00F1247D">
        <w:rPr>
          <w:rFonts w:ascii="Times New Roman" w:hAnsi="Times New Roman" w:cs="Times New Roman"/>
          <w:color w:val="000000" w:themeColor="text1"/>
          <w:sz w:val="24"/>
          <w:szCs w:val="24"/>
        </w:rPr>
        <w:t>elevates the risks and destruction of earthquakes.</w:t>
      </w:r>
    </w:p>
    <w:p w:rsidR="00DE7349" w:rsidRPr="00F1247D" w:rsidRDefault="00DE7349" w:rsidP="00B80349">
      <w:pPr>
        <w:pStyle w:val="ListParagraph"/>
        <w:numPr>
          <w:ilvl w:val="0"/>
          <w:numId w:val="1"/>
        </w:numPr>
        <w:spacing w:line="480" w:lineRule="auto"/>
        <w:rPr>
          <w:rFonts w:ascii="Times New Roman" w:hAnsi="Times New Roman" w:cs="Times New Roman"/>
          <w:color w:val="000000" w:themeColor="text1"/>
          <w:sz w:val="24"/>
          <w:szCs w:val="24"/>
        </w:rPr>
      </w:pPr>
      <w:r w:rsidRPr="00F1247D">
        <w:rPr>
          <w:rFonts w:ascii="Times New Roman" w:hAnsi="Times New Roman" w:cs="Times New Roman"/>
          <w:b/>
          <w:i/>
          <w:color w:val="000000" w:themeColor="text1"/>
          <w:sz w:val="24"/>
          <w:szCs w:val="24"/>
        </w:rPr>
        <w:lastRenderedPageBreak/>
        <w:t>H2:</w:t>
      </w:r>
      <w:r w:rsidRPr="00F1247D">
        <w:rPr>
          <w:rFonts w:ascii="Times New Roman" w:hAnsi="Times New Roman" w:cs="Times New Roman"/>
          <w:color w:val="000000" w:themeColor="text1"/>
          <w:sz w:val="24"/>
          <w:szCs w:val="24"/>
        </w:rPr>
        <w:t xml:space="preserve"> Effective reinforcement of laws and regulations increases the degree of preparedness, response, and recovery during earthquakes. </w:t>
      </w:r>
    </w:p>
    <w:p w:rsidR="002639C6" w:rsidRPr="00F1247D" w:rsidRDefault="002639C6" w:rsidP="00B80349">
      <w:pPr>
        <w:pStyle w:val="ListParagraph"/>
        <w:spacing w:line="480" w:lineRule="auto"/>
        <w:ind w:left="1440"/>
        <w:jc w:val="center"/>
        <w:rPr>
          <w:rFonts w:ascii="Times New Roman" w:hAnsi="Times New Roman" w:cs="Times New Roman"/>
          <w:color w:val="000000" w:themeColor="text1"/>
          <w:sz w:val="24"/>
          <w:szCs w:val="24"/>
        </w:rPr>
      </w:pPr>
      <w:r w:rsidRPr="00F1247D">
        <w:rPr>
          <w:rFonts w:ascii="Times New Roman" w:hAnsi="Times New Roman" w:cs="Times New Roman"/>
          <w:b/>
          <w:color w:val="000000" w:themeColor="text1"/>
          <w:sz w:val="24"/>
          <w:szCs w:val="24"/>
        </w:rPr>
        <w:t>Strategy/ Methodology.</w:t>
      </w:r>
    </w:p>
    <w:p w:rsidR="002639C6" w:rsidRPr="00F34964" w:rsidRDefault="00DE7349" w:rsidP="00F34964">
      <w:pPr>
        <w:spacing w:line="480" w:lineRule="auto"/>
        <w:ind w:firstLine="720"/>
        <w:rPr>
          <w:rFonts w:ascii="Times New Roman" w:hAnsi="Times New Roman" w:cs="Times New Roman"/>
          <w:color w:val="000000" w:themeColor="text1"/>
          <w:sz w:val="24"/>
          <w:szCs w:val="24"/>
        </w:rPr>
      </w:pPr>
      <w:r w:rsidRPr="00F1247D">
        <w:rPr>
          <w:rFonts w:ascii="Times New Roman" w:hAnsi="Times New Roman" w:cs="Times New Roman"/>
          <w:color w:val="000000" w:themeColor="text1"/>
          <w:sz w:val="24"/>
          <w:szCs w:val="24"/>
        </w:rPr>
        <w:t xml:space="preserve">The study will be complemented with a thoroughly drafted review of </w:t>
      </w:r>
      <w:r w:rsidR="00E635B4" w:rsidRPr="00F1247D">
        <w:rPr>
          <w:rFonts w:ascii="Times New Roman" w:hAnsi="Times New Roman" w:cs="Times New Roman"/>
          <w:color w:val="000000" w:themeColor="text1"/>
          <w:sz w:val="24"/>
          <w:szCs w:val="24"/>
        </w:rPr>
        <w:t>scholarly articles</w:t>
      </w:r>
      <w:r w:rsidRPr="00F1247D">
        <w:rPr>
          <w:rFonts w:ascii="Times New Roman" w:hAnsi="Times New Roman" w:cs="Times New Roman"/>
          <w:color w:val="000000" w:themeColor="text1"/>
          <w:sz w:val="24"/>
          <w:szCs w:val="24"/>
        </w:rPr>
        <w:t xml:space="preserve"> from reputable academic and government sources. In my conviction, the </w:t>
      </w:r>
      <w:r w:rsidR="00E635B4" w:rsidRPr="00F1247D">
        <w:rPr>
          <w:rFonts w:ascii="Times New Roman" w:hAnsi="Times New Roman" w:cs="Times New Roman"/>
          <w:color w:val="000000" w:themeColor="text1"/>
          <w:sz w:val="24"/>
          <w:szCs w:val="24"/>
        </w:rPr>
        <w:t>scholarly review of literature</w:t>
      </w:r>
      <w:r w:rsidRPr="00F1247D">
        <w:rPr>
          <w:rFonts w:ascii="Times New Roman" w:hAnsi="Times New Roman" w:cs="Times New Roman"/>
          <w:color w:val="000000" w:themeColor="text1"/>
          <w:sz w:val="24"/>
          <w:szCs w:val="24"/>
        </w:rPr>
        <w:t xml:space="preserve"> will act as a concept map for the entire project by defining incidences of poor enforcement of laws and regulations, not forgetting about unmanaged risks. It will justify the evident knowledge gap in resilience earthquakes. It will give a clear transition to the acute execution of the study.</w:t>
      </w:r>
      <w:r w:rsidR="00E866DC" w:rsidRPr="00F1247D">
        <w:rPr>
          <w:rFonts w:ascii="Times New Roman" w:hAnsi="Times New Roman" w:cs="Times New Roman"/>
          <w:color w:val="000000" w:themeColor="text1"/>
          <w:sz w:val="24"/>
          <w:szCs w:val="24"/>
        </w:rPr>
        <w:t xml:space="preserve"> I would want to conduct questionnaires with experts in the role of laws, regulations, their enforcement, resilience and planning in response and recovery in earthquake disasters. I will rely on</w:t>
      </w:r>
      <w:r w:rsidRPr="00F1247D">
        <w:rPr>
          <w:rFonts w:ascii="Times New Roman" w:hAnsi="Times New Roman" w:cs="Times New Roman"/>
          <w:color w:val="000000" w:themeColor="text1"/>
          <w:sz w:val="24"/>
          <w:szCs w:val="24"/>
        </w:rPr>
        <w:t xml:space="preserve"> qualitative </w:t>
      </w:r>
      <w:r w:rsidR="00E866DC" w:rsidRPr="00F1247D">
        <w:rPr>
          <w:rFonts w:ascii="Times New Roman" w:hAnsi="Times New Roman" w:cs="Times New Roman"/>
          <w:color w:val="000000" w:themeColor="text1"/>
          <w:sz w:val="24"/>
          <w:szCs w:val="24"/>
        </w:rPr>
        <w:t>data collection methodology</w:t>
      </w:r>
      <w:r w:rsidR="00F34964">
        <w:rPr>
          <w:rFonts w:ascii="Times New Roman" w:hAnsi="Times New Roman" w:cs="Times New Roman"/>
          <w:color w:val="000000" w:themeColor="text1"/>
          <w:sz w:val="24"/>
          <w:szCs w:val="24"/>
        </w:rPr>
        <w:t xml:space="preserve"> </w:t>
      </w:r>
      <w:r w:rsidR="00E866DC" w:rsidRPr="00F1247D">
        <w:rPr>
          <w:rFonts w:ascii="Times New Roman" w:hAnsi="Times New Roman" w:cs="Times New Roman"/>
          <w:color w:val="000000" w:themeColor="text1"/>
          <w:sz w:val="24"/>
          <w:szCs w:val="24"/>
        </w:rPr>
        <w:t xml:space="preserve">as </w:t>
      </w:r>
      <w:r w:rsidRPr="00F1247D">
        <w:rPr>
          <w:rFonts w:ascii="Times New Roman" w:hAnsi="Times New Roman" w:cs="Times New Roman"/>
          <w:color w:val="000000" w:themeColor="text1"/>
          <w:sz w:val="24"/>
          <w:szCs w:val="24"/>
        </w:rPr>
        <w:t>the most considered to</w:t>
      </w:r>
      <w:r w:rsidR="00E866DC" w:rsidRPr="00F1247D">
        <w:rPr>
          <w:rFonts w:ascii="Times New Roman" w:hAnsi="Times New Roman" w:cs="Times New Roman"/>
          <w:color w:val="000000" w:themeColor="text1"/>
          <w:sz w:val="24"/>
          <w:szCs w:val="24"/>
        </w:rPr>
        <w:t>ol</w:t>
      </w:r>
      <w:r w:rsidRPr="00F1247D">
        <w:rPr>
          <w:rFonts w:ascii="Times New Roman" w:hAnsi="Times New Roman" w:cs="Times New Roman"/>
          <w:color w:val="000000" w:themeColor="text1"/>
          <w:sz w:val="24"/>
          <w:szCs w:val="24"/>
        </w:rPr>
        <w:t>. Behind every effective data collection lies effective data analysis, and in this study, content analysis will be used to analyze qualitative data. Believably, the aforementioned research practices would give a breakthrough to study results and discussions. This study sounds responsive to sourcing relevant data as well as defining the most responsive means to resilience disasters. It is with no doubt that laws and regulations play a core role in the context of addressin</w:t>
      </w:r>
      <w:r w:rsidR="002639C6" w:rsidRPr="00F1247D">
        <w:rPr>
          <w:rFonts w:ascii="Times New Roman" w:hAnsi="Times New Roman" w:cs="Times New Roman"/>
          <w:color w:val="000000" w:themeColor="text1"/>
          <w:sz w:val="24"/>
          <w:szCs w:val="24"/>
        </w:rPr>
        <w:t>g the risks of</w:t>
      </w:r>
      <w:r w:rsidRPr="00F1247D">
        <w:rPr>
          <w:rFonts w:ascii="Times New Roman" w:hAnsi="Times New Roman" w:cs="Times New Roman"/>
          <w:color w:val="000000" w:themeColor="text1"/>
          <w:sz w:val="24"/>
          <w:szCs w:val="24"/>
        </w:rPr>
        <w:t xml:space="preserve"> earthquake</w:t>
      </w:r>
      <w:r w:rsidR="002639C6" w:rsidRPr="00F1247D">
        <w:rPr>
          <w:rFonts w:ascii="Times New Roman" w:hAnsi="Times New Roman" w:cs="Times New Roman"/>
          <w:color w:val="000000" w:themeColor="text1"/>
          <w:sz w:val="24"/>
          <w:szCs w:val="24"/>
        </w:rPr>
        <w:t>s</w:t>
      </w:r>
      <w:r w:rsidRPr="00F1247D">
        <w:rPr>
          <w:rFonts w:ascii="Times New Roman" w:hAnsi="Times New Roman" w:cs="Times New Roman"/>
          <w:color w:val="000000" w:themeColor="text1"/>
          <w:sz w:val="24"/>
          <w:szCs w:val="24"/>
        </w:rPr>
        <w:t xml:space="preserve"> (</w:t>
      </w:r>
      <w:r w:rsidR="00840D52" w:rsidRPr="00F1247D">
        <w:rPr>
          <w:rFonts w:ascii="Times New Roman" w:hAnsi="Times New Roman" w:cs="Times New Roman"/>
          <w:color w:val="000000" w:themeColor="text1"/>
          <w:sz w:val="24"/>
          <w:szCs w:val="24"/>
          <w:shd w:val="clear" w:color="auto" w:fill="FFFFFF"/>
        </w:rPr>
        <w:t>Gall, Nguyen, &amp; Cutter, 2015)</w:t>
      </w:r>
      <w:r w:rsidRPr="00F1247D">
        <w:rPr>
          <w:rFonts w:ascii="Times New Roman" w:hAnsi="Times New Roman" w:cs="Times New Roman"/>
          <w:color w:val="000000" w:themeColor="text1"/>
          <w:sz w:val="24"/>
          <w:szCs w:val="24"/>
        </w:rPr>
        <w:t>.</w:t>
      </w:r>
    </w:p>
    <w:p w:rsidR="00C33C5F" w:rsidRPr="00F1247D" w:rsidRDefault="00C33C5F" w:rsidP="00B80349">
      <w:pPr>
        <w:spacing w:line="480" w:lineRule="auto"/>
        <w:jc w:val="center"/>
        <w:rPr>
          <w:rFonts w:ascii="Times New Roman" w:hAnsi="Times New Roman" w:cs="Times New Roman"/>
          <w:b/>
          <w:color w:val="000000" w:themeColor="text1"/>
          <w:sz w:val="24"/>
          <w:szCs w:val="24"/>
        </w:rPr>
      </w:pPr>
      <w:r w:rsidRPr="00F1247D">
        <w:rPr>
          <w:rFonts w:ascii="Times New Roman" w:hAnsi="Times New Roman" w:cs="Times New Roman"/>
          <w:b/>
          <w:color w:val="000000" w:themeColor="text1"/>
          <w:sz w:val="24"/>
          <w:szCs w:val="24"/>
        </w:rPr>
        <w:t>Working Bibliograph</w:t>
      </w:r>
      <w:r w:rsidR="00E95C3B" w:rsidRPr="00F1247D">
        <w:rPr>
          <w:rFonts w:ascii="Times New Roman" w:hAnsi="Times New Roman" w:cs="Times New Roman"/>
          <w:b/>
          <w:color w:val="000000" w:themeColor="text1"/>
          <w:sz w:val="24"/>
          <w:szCs w:val="24"/>
        </w:rPr>
        <w:t>y</w:t>
      </w:r>
      <w:r w:rsidRPr="00F1247D">
        <w:rPr>
          <w:rFonts w:ascii="Times New Roman" w:hAnsi="Times New Roman" w:cs="Times New Roman"/>
          <w:b/>
          <w:color w:val="000000" w:themeColor="text1"/>
          <w:sz w:val="24"/>
          <w:szCs w:val="24"/>
        </w:rPr>
        <w:t>.</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Gall, M., Nguyen, K. H., &amp; Cutter, S. L. (2015). Integrated research on disaster risk: Is it really</w:t>
      </w:r>
      <w:r w:rsidR="00404BC0">
        <w:rPr>
          <w:rFonts w:ascii="Times New Roman" w:hAnsi="Times New Roman" w:cs="Times New Roman"/>
          <w:color w:val="000000" w:themeColor="text1"/>
          <w:sz w:val="24"/>
          <w:szCs w:val="24"/>
          <w:shd w:val="clear" w:color="auto" w:fill="FFFFFF"/>
        </w:rPr>
        <w:t xml:space="preserve"> integrated?</w:t>
      </w:r>
      <w:bookmarkStart w:id="0" w:name="_GoBack"/>
      <w:bookmarkEnd w:id="0"/>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International Journal of Disaster Risk Reduction</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12</w:t>
      </w:r>
      <w:r w:rsidRPr="00F1247D">
        <w:rPr>
          <w:rFonts w:ascii="Times New Roman" w:hAnsi="Times New Roman" w:cs="Times New Roman"/>
          <w:color w:val="000000" w:themeColor="text1"/>
          <w:sz w:val="24"/>
          <w:szCs w:val="24"/>
          <w:shd w:val="clear" w:color="auto" w:fill="FFFFFF"/>
        </w:rPr>
        <w:t>, 255-267.</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lastRenderedPageBreak/>
        <w:t>Fekete, A. (2019). Social Vulnerability (Re-) Assessment in Context to Natural Hazards: Review of the Usefulness of the Spatial Indicator Approach and Investigations of Validation Demands. </w:t>
      </w:r>
      <w:r w:rsidRPr="00F1247D">
        <w:rPr>
          <w:rFonts w:ascii="Times New Roman" w:hAnsi="Times New Roman" w:cs="Times New Roman"/>
          <w:i/>
          <w:iCs/>
          <w:color w:val="000000" w:themeColor="text1"/>
          <w:sz w:val="24"/>
          <w:szCs w:val="24"/>
          <w:shd w:val="clear" w:color="auto" w:fill="FFFFFF"/>
        </w:rPr>
        <w:t>International Journal of Disaster Risk Science</w:t>
      </w:r>
      <w:r w:rsidRPr="00F1247D">
        <w:rPr>
          <w:rFonts w:ascii="Times New Roman" w:hAnsi="Times New Roman" w:cs="Times New Roman"/>
          <w:color w:val="000000" w:themeColor="text1"/>
          <w:sz w:val="24"/>
          <w:szCs w:val="24"/>
          <w:shd w:val="clear" w:color="auto" w:fill="FFFFFF"/>
        </w:rPr>
        <w:t>, 1-13.</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Williams, T. A., &amp; Shepherd, D. A. (2016). Building resilience or providing sustenance: Different paths of emergent ventures in the aftermath of the Haiti earthquake. </w:t>
      </w:r>
      <w:r w:rsidRPr="00F1247D">
        <w:rPr>
          <w:rFonts w:ascii="Times New Roman" w:hAnsi="Times New Roman" w:cs="Times New Roman"/>
          <w:i/>
          <w:iCs/>
          <w:color w:val="000000" w:themeColor="text1"/>
          <w:sz w:val="24"/>
          <w:szCs w:val="24"/>
          <w:shd w:val="clear" w:color="auto" w:fill="FFFFFF"/>
        </w:rPr>
        <w:t>Academy of Management Journal</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59</w:t>
      </w:r>
      <w:r w:rsidRPr="00F1247D">
        <w:rPr>
          <w:rFonts w:ascii="Times New Roman" w:hAnsi="Times New Roman" w:cs="Times New Roman"/>
          <w:color w:val="000000" w:themeColor="text1"/>
          <w:sz w:val="24"/>
          <w:szCs w:val="24"/>
          <w:shd w:val="clear" w:color="auto" w:fill="FFFFFF"/>
        </w:rPr>
        <w:t>(6), 2069-2102.</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shd w:val="clear" w:color="auto" w:fill="FFFFFF"/>
        </w:rPr>
      </w:pPr>
      <w:r w:rsidRPr="00F1247D">
        <w:rPr>
          <w:rFonts w:ascii="Times New Roman" w:hAnsi="Times New Roman" w:cs="Times New Roman"/>
          <w:color w:val="000000" w:themeColor="text1"/>
          <w:sz w:val="24"/>
          <w:szCs w:val="24"/>
          <w:shd w:val="clear" w:color="auto" w:fill="FFFFFF"/>
        </w:rPr>
        <w:t>Singh, D., Pandey, D. N., &amp; Mina, U. (2019). Earthquake-A Natural Disaster, Prediction, Mitigation, Laws and Government Policies, Impact on Biogeochemistry of Earth Crust, Role of Remote Sensing and GIS in Management in India-An Overview. </w:t>
      </w:r>
      <w:r w:rsidRPr="00F1247D">
        <w:rPr>
          <w:rFonts w:ascii="Times New Roman" w:hAnsi="Times New Roman" w:cs="Times New Roman"/>
          <w:i/>
          <w:iCs/>
          <w:color w:val="000000" w:themeColor="text1"/>
          <w:sz w:val="24"/>
          <w:szCs w:val="24"/>
          <w:shd w:val="clear" w:color="auto" w:fill="FFFFFF"/>
        </w:rPr>
        <w:t>Journal of Geosciences</w:t>
      </w:r>
      <w:r w:rsidRPr="00F1247D">
        <w:rPr>
          <w:rFonts w:ascii="Times New Roman" w:hAnsi="Times New Roman" w:cs="Times New Roman"/>
          <w:color w:val="000000" w:themeColor="text1"/>
          <w:sz w:val="24"/>
          <w:szCs w:val="24"/>
          <w:shd w:val="clear" w:color="auto" w:fill="FFFFFF"/>
        </w:rPr>
        <w:t>, </w:t>
      </w:r>
      <w:r w:rsidRPr="00F1247D">
        <w:rPr>
          <w:rFonts w:ascii="Times New Roman" w:hAnsi="Times New Roman" w:cs="Times New Roman"/>
          <w:i/>
          <w:iCs/>
          <w:color w:val="000000" w:themeColor="text1"/>
          <w:sz w:val="24"/>
          <w:szCs w:val="24"/>
          <w:shd w:val="clear" w:color="auto" w:fill="FFFFFF"/>
        </w:rPr>
        <w:t>7</w:t>
      </w:r>
      <w:r w:rsidRPr="00F1247D">
        <w:rPr>
          <w:rFonts w:ascii="Times New Roman" w:hAnsi="Times New Roman" w:cs="Times New Roman"/>
          <w:color w:val="000000" w:themeColor="text1"/>
          <w:sz w:val="24"/>
          <w:szCs w:val="24"/>
          <w:shd w:val="clear" w:color="auto" w:fill="FFFFFF"/>
        </w:rPr>
        <w:t>(2), 88-96.</w:t>
      </w:r>
    </w:p>
    <w:p w:rsidR="00E866DC" w:rsidRPr="00F1247D" w:rsidRDefault="00E866DC" w:rsidP="00B80349">
      <w:pPr>
        <w:spacing w:line="480" w:lineRule="auto"/>
        <w:ind w:left="720" w:hanging="720"/>
        <w:rPr>
          <w:rFonts w:ascii="Times New Roman" w:hAnsi="Times New Roman" w:cs="Times New Roman"/>
          <w:color w:val="000000" w:themeColor="text1"/>
          <w:sz w:val="24"/>
          <w:szCs w:val="24"/>
        </w:rPr>
      </w:pPr>
    </w:p>
    <w:p w:rsidR="002639C6" w:rsidRPr="00F1247D" w:rsidRDefault="002639C6" w:rsidP="00B80349">
      <w:pPr>
        <w:spacing w:line="480" w:lineRule="auto"/>
        <w:ind w:left="720" w:hanging="720"/>
        <w:rPr>
          <w:rFonts w:ascii="Times New Roman" w:hAnsi="Times New Roman" w:cs="Times New Roman"/>
          <w:color w:val="000000" w:themeColor="text1"/>
          <w:sz w:val="24"/>
          <w:szCs w:val="24"/>
        </w:rPr>
      </w:pPr>
    </w:p>
    <w:sectPr w:rsidR="002639C6" w:rsidRPr="00F1247D" w:rsidSect="00DE73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41B0" w:rsidRDefault="008941B0" w:rsidP="00DE7349">
      <w:pPr>
        <w:spacing w:after="0" w:line="240" w:lineRule="auto"/>
      </w:pPr>
      <w:r>
        <w:separator/>
      </w:r>
    </w:p>
  </w:endnote>
  <w:endnote w:type="continuationSeparator" w:id="1">
    <w:p w:rsidR="008941B0" w:rsidRDefault="008941B0" w:rsidP="00DE73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41B0" w:rsidRDefault="008941B0" w:rsidP="00DE7349">
      <w:pPr>
        <w:spacing w:after="0" w:line="240" w:lineRule="auto"/>
      </w:pPr>
      <w:r>
        <w:separator/>
      </w:r>
    </w:p>
  </w:footnote>
  <w:footnote w:type="continuationSeparator" w:id="1">
    <w:p w:rsidR="008941B0" w:rsidRDefault="008941B0" w:rsidP="00DE73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color w:val="263238"/>
        <w:sz w:val="24"/>
        <w:szCs w:val="24"/>
      </w:rPr>
    </w:pPr>
    <w:r w:rsidRPr="00DE7349">
      <w:rPr>
        <w:rFonts w:ascii="Times New Roman" w:hAnsi="Times New Roman" w:cs="Times New Roman"/>
        <w:color w:val="263238"/>
        <w:sz w:val="24"/>
        <w:szCs w:val="24"/>
      </w:rPr>
      <w:t xml:space="preserve">RESEARCH TOPIC PROPOSAL.                                                                                              </w:t>
    </w:r>
    <w:sdt>
      <w:sdtPr>
        <w:rPr>
          <w:rFonts w:ascii="Times New Roman" w:hAnsi="Times New Roman" w:cs="Times New Roman"/>
          <w:sz w:val="24"/>
          <w:szCs w:val="24"/>
        </w:rPr>
        <w:id w:val="709461514"/>
        <w:docPartObj>
          <w:docPartGallery w:val="Page Numbers (Top of Page)"/>
          <w:docPartUnique/>
        </w:docPartObj>
      </w:sdtPr>
      <w:sdtEndPr>
        <w:rPr>
          <w:noProof/>
        </w:rPr>
      </w:sdtEndPr>
      <w:sdtContent>
        <w:r w:rsidR="00E03031"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E03031" w:rsidRPr="00DE7349">
          <w:rPr>
            <w:rFonts w:ascii="Times New Roman" w:hAnsi="Times New Roman" w:cs="Times New Roman"/>
            <w:sz w:val="24"/>
            <w:szCs w:val="24"/>
          </w:rPr>
          <w:fldChar w:fldCharType="separate"/>
        </w:r>
        <w:r w:rsidR="00F34964">
          <w:rPr>
            <w:rFonts w:ascii="Times New Roman" w:hAnsi="Times New Roman" w:cs="Times New Roman"/>
            <w:noProof/>
            <w:sz w:val="24"/>
            <w:szCs w:val="24"/>
          </w:rPr>
          <w:t>3</w:t>
        </w:r>
        <w:r w:rsidR="00E03031" w:rsidRPr="00DE73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349" w:rsidRPr="00DE7349" w:rsidRDefault="00DE7349" w:rsidP="00DE7349">
    <w:pPr>
      <w:spacing w:line="480" w:lineRule="auto"/>
      <w:rPr>
        <w:rFonts w:ascii="Times New Roman" w:hAnsi="Times New Roman" w:cs="Times New Roman"/>
        <w:sz w:val="24"/>
        <w:szCs w:val="24"/>
      </w:rPr>
    </w:pPr>
    <w:r w:rsidRPr="00DE7349">
      <w:rPr>
        <w:rFonts w:ascii="Times New Roman" w:hAnsi="Times New Roman" w:cs="Times New Roman"/>
        <w:sz w:val="24"/>
        <w:szCs w:val="24"/>
      </w:rPr>
      <w:t xml:space="preserve">Running head: </w:t>
    </w:r>
    <w:r w:rsidRPr="00DE7349">
      <w:rPr>
        <w:rFonts w:ascii="Times New Roman" w:hAnsi="Times New Roman" w:cs="Times New Roman"/>
        <w:color w:val="263238"/>
        <w:sz w:val="24"/>
        <w:szCs w:val="24"/>
      </w:rPr>
      <w:t>RESEARCH TOPIC PROPOSAL.</w:t>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r w:rsidRPr="00DE7349">
      <w:rPr>
        <w:rFonts w:ascii="Times New Roman" w:hAnsi="Times New Roman" w:cs="Times New Roman"/>
        <w:color w:val="263238"/>
        <w:sz w:val="24"/>
        <w:szCs w:val="24"/>
      </w:rPr>
      <w:tab/>
    </w:r>
    <w:sdt>
      <w:sdtPr>
        <w:rPr>
          <w:rFonts w:ascii="Times New Roman" w:hAnsi="Times New Roman" w:cs="Times New Roman"/>
          <w:sz w:val="24"/>
          <w:szCs w:val="24"/>
        </w:rPr>
        <w:id w:val="1818991562"/>
        <w:docPartObj>
          <w:docPartGallery w:val="Page Numbers (Top of Page)"/>
          <w:docPartUnique/>
        </w:docPartObj>
      </w:sdtPr>
      <w:sdtEndPr>
        <w:rPr>
          <w:noProof/>
        </w:rPr>
      </w:sdtEndPr>
      <w:sdtContent>
        <w:r w:rsidR="00E03031" w:rsidRPr="00DE7349">
          <w:rPr>
            <w:rFonts w:ascii="Times New Roman" w:hAnsi="Times New Roman" w:cs="Times New Roman"/>
            <w:sz w:val="24"/>
            <w:szCs w:val="24"/>
          </w:rPr>
          <w:fldChar w:fldCharType="begin"/>
        </w:r>
        <w:r w:rsidRPr="00DE7349">
          <w:rPr>
            <w:rFonts w:ascii="Times New Roman" w:hAnsi="Times New Roman" w:cs="Times New Roman"/>
            <w:sz w:val="24"/>
            <w:szCs w:val="24"/>
          </w:rPr>
          <w:instrText xml:space="preserve"> PAGE   \* MERGEFORMAT </w:instrText>
        </w:r>
        <w:r w:rsidR="00E03031" w:rsidRPr="00DE7349">
          <w:rPr>
            <w:rFonts w:ascii="Times New Roman" w:hAnsi="Times New Roman" w:cs="Times New Roman"/>
            <w:sz w:val="24"/>
            <w:szCs w:val="24"/>
          </w:rPr>
          <w:fldChar w:fldCharType="separate"/>
        </w:r>
        <w:r w:rsidR="00F34964">
          <w:rPr>
            <w:rFonts w:ascii="Times New Roman" w:hAnsi="Times New Roman" w:cs="Times New Roman"/>
            <w:noProof/>
            <w:sz w:val="24"/>
            <w:szCs w:val="24"/>
          </w:rPr>
          <w:t>1</w:t>
        </w:r>
        <w:r w:rsidR="00E03031" w:rsidRPr="00DE7349">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8760BD"/>
    <w:multiLevelType w:val="hybridMultilevel"/>
    <w:tmpl w:val="DFBE0D2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B56A2"/>
    <w:rsid w:val="00031A85"/>
    <w:rsid w:val="000B453D"/>
    <w:rsid w:val="000F53F6"/>
    <w:rsid w:val="00157706"/>
    <w:rsid w:val="00171C75"/>
    <w:rsid w:val="00172BFD"/>
    <w:rsid w:val="001D43A8"/>
    <w:rsid w:val="001E2180"/>
    <w:rsid w:val="002639C6"/>
    <w:rsid w:val="00290FAD"/>
    <w:rsid w:val="002E1F86"/>
    <w:rsid w:val="002F0F37"/>
    <w:rsid w:val="00365807"/>
    <w:rsid w:val="00404BC0"/>
    <w:rsid w:val="004144E0"/>
    <w:rsid w:val="004235F5"/>
    <w:rsid w:val="00446A2E"/>
    <w:rsid w:val="004518DD"/>
    <w:rsid w:val="004A0CC7"/>
    <w:rsid w:val="004D4E0D"/>
    <w:rsid w:val="004E05B0"/>
    <w:rsid w:val="005026A2"/>
    <w:rsid w:val="00521733"/>
    <w:rsid w:val="005D7D55"/>
    <w:rsid w:val="005E50B2"/>
    <w:rsid w:val="006009B2"/>
    <w:rsid w:val="00631BA8"/>
    <w:rsid w:val="00635D75"/>
    <w:rsid w:val="00776469"/>
    <w:rsid w:val="007A0AE8"/>
    <w:rsid w:val="007A6E83"/>
    <w:rsid w:val="007C69CC"/>
    <w:rsid w:val="007E32B1"/>
    <w:rsid w:val="00840D52"/>
    <w:rsid w:val="008941B0"/>
    <w:rsid w:val="008B2CD8"/>
    <w:rsid w:val="008F06A1"/>
    <w:rsid w:val="008F728D"/>
    <w:rsid w:val="009E2564"/>
    <w:rsid w:val="00A45751"/>
    <w:rsid w:val="00A9255D"/>
    <w:rsid w:val="00B07455"/>
    <w:rsid w:val="00B432FD"/>
    <w:rsid w:val="00B80349"/>
    <w:rsid w:val="00BA2F8A"/>
    <w:rsid w:val="00BB0EDE"/>
    <w:rsid w:val="00C33C5F"/>
    <w:rsid w:val="00CE25B4"/>
    <w:rsid w:val="00D3377F"/>
    <w:rsid w:val="00D703EE"/>
    <w:rsid w:val="00D843E9"/>
    <w:rsid w:val="00DE7349"/>
    <w:rsid w:val="00DF3EDF"/>
    <w:rsid w:val="00E03031"/>
    <w:rsid w:val="00E468A8"/>
    <w:rsid w:val="00E635B4"/>
    <w:rsid w:val="00E866DC"/>
    <w:rsid w:val="00E95C3B"/>
    <w:rsid w:val="00EA2720"/>
    <w:rsid w:val="00F11BDF"/>
    <w:rsid w:val="00F1247D"/>
    <w:rsid w:val="00F27F84"/>
    <w:rsid w:val="00F34964"/>
    <w:rsid w:val="00FB56A2"/>
    <w:rsid w:val="00FD44F9"/>
    <w:rsid w:val="00FF2D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3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3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49"/>
  </w:style>
  <w:style w:type="paragraph" w:styleId="Footer">
    <w:name w:val="footer"/>
    <w:basedOn w:val="Normal"/>
    <w:link w:val="FooterChar"/>
    <w:uiPriority w:val="99"/>
    <w:unhideWhenUsed/>
    <w:rsid w:val="00DE73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49"/>
  </w:style>
  <w:style w:type="paragraph" w:styleId="ListParagraph">
    <w:name w:val="List Paragraph"/>
    <w:basedOn w:val="Normal"/>
    <w:uiPriority w:val="34"/>
    <w:qFormat/>
    <w:rsid w:val="00BB0EDE"/>
    <w:pPr>
      <w:ind w:left="720"/>
      <w:contextualSpacing/>
    </w:pPr>
  </w:style>
  <w:style w:type="character" w:customStyle="1" w:styleId="tl8wme">
    <w:name w:val="tl8wme"/>
    <w:basedOn w:val="DefaultParagraphFont"/>
    <w:rsid w:val="002639C6"/>
  </w:style>
</w:styles>
</file>

<file path=word/webSettings.xml><?xml version="1.0" encoding="utf-8"?>
<w:webSettings xmlns:r="http://schemas.openxmlformats.org/officeDocument/2006/relationships" xmlns:w="http://schemas.openxmlformats.org/wordprocessingml/2006/main">
  <w:divs>
    <w:div w:id="995305287">
      <w:bodyDiv w:val="1"/>
      <w:marLeft w:val="0"/>
      <w:marRight w:val="0"/>
      <w:marTop w:val="0"/>
      <w:marBottom w:val="0"/>
      <w:divBdr>
        <w:top w:val="none" w:sz="0" w:space="0" w:color="auto"/>
        <w:left w:val="none" w:sz="0" w:space="0" w:color="auto"/>
        <w:bottom w:val="none" w:sz="0" w:space="0" w:color="auto"/>
        <w:right w:val="none" w:sz="0" w:space="0" w:color="auto"/>
      </w:divBdr>
      <w:divsChild>
        <w:div w:id="342169943">
          <w:marLeft w:val="0"/>
          <w:marRight w:val="0"/>
          <w:marTop w:val="0"/>
          <w:marBottom w:val="0"/>
          <w:divBdr>
            <w:top w:val="none" w:sz="0" w:space="0" w:color="auto"/>
            <w:left w:val="none" w:sz="0" w:space="0" w:color="auto"/>
            <w:bottom w:val="none" w:sz="0" w:space="0" w:color="auto"/>
            <w:right w:val="none" w:sz="0" w:space="0" w:color="auto"/>
          </w:divBdr>
        </w:div>
      </w:divsChild>
    </w:div>
    <w:div w:id="1393968805">
      <w:bodyDiv w:val="1"/>
      <w:marLeft w:val="0"/>
      <w:marRight w:val="0"/>
      <w:marTop w:val="0"/>
      <w:marBottom w:val="0"/>
      <w:divBdr>
        <w:top w:val="none" w:sz="0" w:space="0" w:color="auto"/>
        <w:left w:val="none" w:sz="0" w:space="0" w:color="auto"/>
        <w:bottom w:val="none" w:sz="0" w:space="0" w:color="auto"/>
        <w:right w:val="none" w:sz="0" w:space="0" w:color="auto"/>
      </w:divBdr>
      <w:divsChild>
        <w:div w:id="667758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2019-06-14T09:07:00Z</dcterms:created>
  <dcterms:modified xsi:type="dcterms:W3CDTF">2019-06-14T09:07:00Z</dcterms:modified>
</cp:coreProperties>
</file>